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3B" w:rsidRDefault="000E5A3B" w:rsidP="000E5A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Healthy Places</w:t>
      </w:r>
      <w:r w:rsidR="00B1041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Healthy People</w:t>
      </w:r>
    </w:p>
    <w:p w:rsidR="00826A24" w:rsidRPr="00826A24" w:rsidRDefault="00A049FB" w:rsidP="000E5A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Green Spaces</w:t>
      </w:r>
    </w:p>
    <w:p w:rsidR="00826A24" w:rsidRPr="00826A24" w:rsidRDefault="00826A24" w:rsidP="000E5A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826A24" w:rsidRPr="00826A24" w:rsidRDefault="00826A24" w:rsidP="000E5A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A049FB">
        <w:rPr>
          <w:rFonts w:ascii="Arial" w:hAnsi="Arial" w:cs="Arial"/>
          <w:b/>
          <w:sz w:val="24"/>
          <w:szCs w:val="24"/>
        </w:rPr>
        <w:t>16</w:t>
      </w:r>
      <w:r w:rsidRPr="00826A24">
        <w:rPr>
          <w:rFonts w:ascii="Arial" w:hAnsi="Arial" w:cs="Arial"/>
          <w:b/>
          <w:sz w:val="24"/>
          <w:szCs w:val="24"/>
        </w:rPr>
        <w:t xml:space="preserve"> November </w:t>
      </w:r>
      <w:r>
        <w:rPr>
          <w:rFonts w:ascii="Arial" w:hAnsi="Arial" w:cs="Arial"/>
          <w:b/>
          <w:sz w:val="24"/>
          <w:szCs w:val="24"/>
        </w:rPr>
        <w:t>2016</w:t>
      </w:r>
    </w:p>
    <w:p w:rsidR="00826A24" w:rsidRPr="00826A24" w:rsidRDefault="00826A24" w:rsidP="000E5A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826A24" w:rsidRPr="00826A24" w:rsidRDefault="00A049FB" w:rsidP="000E5A3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Crescent Arts </w:t>
      </w:r>
      <w:r w:rsidR="00826A24" w:rsidRPr="00826A24">
        <w:rPr>
          <w:rFonts w:ascii="Arial" w:hAnsi="Arial" w:cs="Arial"/>
          <w:b/>
          <w:sz w:val="24"/>
          <w:szCs w:val="24"/>
        </w:rPr>
        <w:t>Centre, 2</w:t>
      </w:r>
      <w:r>
        <w:rPr>
          <w:rFonts w:ascii="Arial" w:hAnsi="Arial" w:cs="Arial"/>
          <w:b/>
          <w:sz w:val="24"/>
          <w:szCs w:val="24"/>
        </w:rPr>
        <w:t>-4 University Road</w:t>
      </w:r>
      <w:r>
        <w:rPr>
          <w:rStyle w:val="xbe"/>
          <w:rFonts w:ascii="Arial" w:hAnsi="Arial" w:cs="Arial"/>
          <w:b/>
          <w:sz w:val="24"/>
          <w:szCs w:val="24"/>
        </w:rPr>
        <w:t>, Belfast BT7</w:t>
      </w:r>
      <w:r w:rsidR="00826A24" w:rsidRPr="00826A24">
        <w:rPr>
          <w:rStyle w:val="xbe"/>
          <w:rFonts w:ascii="Arial" w:hAnsi="Arial" w:cs="Arial"/>
          <w:b/>
          <w:sz w:val="24"/>
          <w:szCs w:val="24"/>
        </w:rPr>
        <w:t xml:space="preserve"> 1</w:t>
      </w:r>
      <w:r>
        <w:rPr>
          <w:rStyle w:val="xbe"/>
          <w:rFonts w:ascii="Arial" w:hAnsi="Arial" w:cs="Arial"/>
          <w:b/>
          <w:sz w:val="24"/>
          <w:szCs w:val="24"/>
        </w:rPr>
        <w:t>NH</w:t>
      </w:r>
    </w:p>
    <w:p w:rsidR="00826A24" w:rsidRPr="00417472" w:rsidRDefault="00826A24" w:rsidP="00826A24">
      <w:pPr>
        <w:pStyle w:val="NoSpacing"/>
        <w:rPr>
          <w:rFonts w:ascii="Arial" w:hAnsi="Arial" w:cs="Arial"/>
          <w:b/>
          <w:sz w:val="24"/>
          <w:szCs w:val="24"/>
        </w:rPr>
      </w:pPr>
    </w:p>
    <w:p w:rsidR="00A049FB" w:rsidRPr="00CB4D73" w:rsidRDefault="00A049FB" w:rsidP="00A049FB">
      <w:pPr>
        <w:pStyle w:val="NoSpacing"/>
        <w:rPr>
          <w:rFonts w:ascii="Arial" w:hAnsi="Arial" w:cs="Arial"/>
          <w:i/>
          <w:sz w:val="24"/>
          <w:szCs w:val="24"/>
        </w:rPr>
      </w:pPr>
    </w:p>
    <w:p w:rsidR="00A049FB" w:rsidRDefault="00A049FB" w:rsidP="00A049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This seminar explores the role that g</w:t>
      </w:r>
      <w:r w:rsidRPr="0079466F">
        <w:rPr>
          <w:rFonts w:ascii="Arial" w:eastAsia="Times New Roman" w:hAnsi="Arial" w:cs="Arial"/>
          <w:sz w:val="24"/>
          <w:szCs w:val="24"/>
          <w:lang w:eastAsia="en-GB"/>
        </w:rPr>
        <w:t>reen space has to play in improving wellbeing</w:t>
      </w:r>
      <w:r>
        <w:rPr>
          <w:rFonts w:ascii="Arial" w:eastAsia="Times New Roman" w:hAnsi="Arial" w:cs="Arial"/>
          <w:sz w:val="24"/>
          <w:szCs w:val="24"/>
          <w:lang w:eastAsia="en-GB"/>
        </w:rPr>
        <w:t>, including physical activity as well as mental and social wellbeing</w:t>
      </w:r>
      <w:r w:rsidRPr="0079466F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It will focus on the ways in which planning can help safeguard, develop and increase green space, and the ways in which local communities can get involved. </w:t>
      </w:r>
    </w:p>
    <w:p w:rsidR="00A049FB" w:rsidRPr="00445690" w:rsidRDefault="00A049FB" w:rsidP="00A049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A049FB" w:rsidRPr="00445690" w:rsidRDefault="00A049FB" w:rsidP="00A049FB">
      <w:pPr>
        <w:rPr>
          <w:rFonts w:ascii="Arial" w:hAnsi="Arial" w:cs="Arial"/>
          <w:b/>
          <w:sz w:val="24"/>
          <w:szCs w:val="24"/>
        </w:rPr>
      </w:pPr>
      <w:r w:rsidRPr="00445690">
        <w:rPr>
          <w:rFonts w:ascii="Arial" w:hAnsi="Arial" w:cs="Arial"/>
          <w:b/>
          <w:sz w:val="24"/>
          <w:szCs w:val="24"/>
        </w:rPr>
        <w:t xml:space="preserve">09.30 </w:t>
      </w:r>
      <w:r w:rsidRPr="00445690">
        <w:rPr>
          <w:rFonts w:ascii="Arial" w:hAnsi="Arial" w:cs="Arial"/>
          <w:b/>
          <w:sz w:val="24"/>
          <w:szCs w:val="24"/>
        </w:rPr>
        <w:tab/>
      </w:r>
      <w:r w:rsidRPr="00445690">
        <w:rPr>
          <w:rFonts w:ascii="Arial" w:hAnsi="Arial" w:cs="Arial"/>
          <w:b/>
          <w:sz w:val="24"/>
          <w:szCs w:val="24"/>
        </w:rPr>
        <w:tab/>
        <w:t xml:space="preserve">Registration </w:t>
      </w:r>
    </w:p>
    <w:p w:rsidR="00A049FB" w:rsidRPr="00445690" w:rsidRDefault="00A049FB" w:rsidP="00A049FB">
      <w:pPr>
        <w:pStyle w:val="NoSpacing"/>
        <w:rPr>
          <w:rFonts w:ascii="Arial" w:hAnsi="Arial" w:cs="Arial"/>
          <w:b/>
          <w:sz w:val="24"/>
          <w:szCs w:val="24"/>
        </w:rPr>
      </w:pPr>
      <w:r w:rsidRPr="00445690">
        <w:rPr>
          <w:rFonts w:ascii="Arial" w:hAnsi="Arial" w:cs="Arial"/>
          <w:b/>
          <w:sz w:val="24"/>
          <w:szCs w:val="24"/>
        </w:rPr>
        <w:t xml:space="preserve">10.00 </w:t>
      </w:r>
      <w:r w:rsidRPr="00445690">
        <w:rPr>
          <w:rFonts w:ascii="Arial" w:hAnsi="Arial" w:cs="Arial"/>
          <w:b/>
          <w:sz w:val="24"/>
          <w:szCs w:val="24"/>
        </w:rPr>
        <w:tab/>
      </w:r>
      <w:r w:rsidRPr="00445690">
        <w:rPr>
          <w:rFonts w:ascii="Arial" w:hAnsi="Arial" w:cs="Arial"/>
          <w:b/>
          <w:sz w:val="24"/>
          <w:szCs w:val="24"/>
        </w:rPr>
        <w:tab/>
        <w:t xml:space="preserve">Welcome </w:t>
      </w:r>
    </w:p>
    <w:p w:rsidR="00A049FB" w:rsidRPr="00445690" w:rsidRDefault="00304A48" w:rsidP="00A049FB">
      <w:pPr>
        <w:pStyle w:val="NoSpacing"/>
        <w:ind w:left="720" w:firstLine="720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Briege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Arthurs, </w:t>
      </w:r>
      <w:r w:rsidR="00A049FB">
        <w:rPr>
          <w:rFonts w:ascii="Arial" w:hAnsi="Arial" w:cs="Arial"/>
          <w:i/>
          <w:sz w:val="24"/>
          <w:szCs w:val="24"/>
        </w:rPr>
        <w:t xml:space="preserve">South Belfast Partnership </w:t>
      </w:r>
      <w:r>
        <w:rPr>
          <w:rFonts w:ascii="Arial" w:hAnsi="Arial" w:cs="Arial"/>
          <w:i/>
          <w:sz w:val="24"/>
          <w:szCs w:val="24"/>
        </w:rPr>
        <w:t>Board</w:t>
      </w:r>
    </w:p>
    <w:p w:rsidR="00A049FB" w:rsidRPr="00445690" w:rsidRDefault="00A049FB" w:rsidP="00A049FB">
      <w:pPr>
        <w:pStyle w:val="NoSpacing"/>
        <w:ind w:left="720" w:firstLine="720"/>
      </w:pPr>
    </w:p>
    <w:p w:rsidR="00A049FB" w:rsidRPr="00445690" w:rsidRDefault="00A049FB" w:rsidP="00A049FB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445690">
        <w:rPr>
          <w:rFonts w:ascii="Arial" w:hAnsi="Arial" w:cs="Arial"/>
          <w:b/>
          <w:sz w:val="24"/>
          <w:szCs w:val="24"/>
        </w:rPr>
        <w:t>10.05</w:t>
      </w:r>
      <w:r w:rsidRPr="00445690">
        <w:t xml:space="preserve"> </w:t>
      </w:r>
      <w:r w:rsidRPr="00445690">
        <w:tab/>
      </w:r>
      <w:r>
        <w:rPr>
          <w:rFonts w:ascii="Arial" w:hAnsi="Arial" w:cs="Arial"/>
          <w:b/>
          <w:sz w:val="24"/>
          <w:szCs w:val="24"/>
        </w:rPr>
        <w:t xml:space="preserve">Introduction: Greenspaces, health and wellbeing </w:t>
      </w:r>
    </w:p>
    <w:p w:rsidR="00A049FB" w:rsidRPr="00445690" w:rsidRDefault="00A049FB" w:rsidP="00A049FB">
      <w:pPr>
        <w:pStyle w:val="NoSpacing"/>
        <w:ind w:left="1440"/>
        <w:rPr>
          <w:rFonts w:ascii="Arial" w:hAnsi="Arial" w:cs="Arial"/>
          <w:i/>
          <w:sz w:val="24"/>
          <w:szCs w:val="24"/>
        </w:rPr>
      </w:pPr>
      <w:r w:rsidRPr="00445690">
        <w:rPr>
          <w:rFonts w:ascii="Arial" w:hAnsi="Arial" w:cs="Arial"/>
          <w:i/>
          <w:sz w:val="24"/>
          <w:szCs w:val="24"/>
        </w:rPr>
        <w:t>Jonna Monaghan, Health and Wellbeing Manager, Belfast Healthy Cities</w:t>
      </w:r>
    </w:p>
    <w:p w:rsidR="00A049FB" w:rsidRPr="00445690" w:rsidRDefault="00A049FB" w:rsidP="00A049FB">
      <w:pPr>
        <w:pStyle w:val="NoSpacing"/>
        <w:rPr>
          <w:rFonts w:ascii="Arial" w:hAnsi="Arial" w:cs="Arial"/>
          <w:sz w:val="24"/>
          <w:szCs w:val="24"/>
        </w:rPr>
      </w:pP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b/>
          <w:iCs/>
          <w:sz w:val="24"/>
          <w:szCs w:val="24"/>
        </w:rPr>
      </w:pPr>
      <w:r w:rsidRPr="00445690">
        <w:rPr>
          <w:rFonts w:ascii="Arial" w:hAnsi="Arial" w:cs="Arial"/>
          <w:b/>
          <w:iCs/>
          <w:sz w:val="24"/>
          <w:szCs w:val="24"/>
        </w:rPr>
        <w:t xml:space="preserve">10.20 </w:t>
      </w:r>
      <w:r w:rsidRPr="00445690">
        <w:rPr>
          <w:rFonts w:ascii="Arial" w:hAnsi="Arial" w:cs="Arial"/>
          <w:b/>
          <w:iCs/>
          <w:sz w:val="24"/>
          <w:szCs w:val="24"/>
        </w:rPr>
        <w:tab/>
        <w:t xml:space="preserve">How can planning green our neighbourhoods? </w:t>
      </w:r>
    </w:p>
    <w:p w:rsidR="00A049FB" w:rsidRPr="005009D8" w:rsidRDefault="00A049FB" w:rsidP="00A049F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/>
          <w:iCs/>
          <w:sz w:val="24"/>
          <w:szCs w:val="24"/>
        </w:rPr>
      </w:pPr>
      <w:r w:rsidRPr="005009D8">
        <w:rPr>
          <w:rFonts w:ascii="Arial" w:hAnsi="Arial" w:cs="Arial"/>
          <w:i/>
          <w:iCs/>
          <w:sz w:val="24"/>
          <w:szCs w:val="24"/>
        </w:rPr>
        <w:t xml:space="preserve">Andrew Haley, </w:t>
      </w:r>
      <w:r w:rsidRPr="005009D8">
        <w:rPr>
          <w:rFonts w:ascii="Arial" w:hAnsi="Arial" w:cs="Arial"/>
          <w:i/>
          <w:sz w:val="24"/>
          <w:szCs w:val="24"/>
          <w:lang w:val="en"/>
        </w:rPr>
        <w:t>Landscape Architect and Urban Designer</w:t>
      </w:r>
      <w:r>
        <w:rPr>
          <w:rFonts w:ascii="Arial" w:hAnsi="Arial" w:cs="Arial"/>
          <w:i/>
          <w:sz w:val="24"/>
          <w:szCs w:val="24"/>
          <w:lang w:val="en"/>
        </w:rPr>
        <w:t xml:space="preserve">, </w:t>
      </w:r>
      <w:r w:rsidRPr="005009D8">
        <w:rPr>
          <w:rFonts w:ascii="Arial" w:hAnsi="Arial" w:cs="Arial"/>
          <w:i/>
          <w:iCs/>
          <w:sz w:val="24"/>
          <w:szCs w:val="24"/>
        </w:rPr>
        <w:t>Paul Hogarth Company</w:t>
      </w: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445690">
        <w:rPr>
          <w:rFonts w:ascii="Arial" w:hAnsi="Arial" w:cs="Arial"/>
          <w:b/>
          <w:iCs/>
          <w:sz w:val="24"/>
          <w:szCs w:val="24"/>
        </w:rPr>
        <w:t xml:space="preserve">10.40 </w:t>
      </w:r>
      <w:r w:rsidRPr="00445690">
        <w:rPr>
          <w:rFonts w:ascii="Arial" w:hAnsi="Arial" w:cs="Arial"/>
          <w:b/>
          <w:iCs/>
          <w:sz w:val="24"/>
          <w:szCs w:val="24"/>
        </w:rPr>
        <w:tab/>
      </w:r>
      <w:r w:rsidRPr="00445690">
        <w:rPr>
          <w:rFonts w:ascii="Arial" w:hAnsi="Arial" w:cs="Arial"/>
          <w:b/>
          <w:iCs/>
          <w:sz w:val="24"/>
          <w:szCs w:val="24"/>
        </w:rPr>
        <w:tab/>
        <w:t xml:space="preserve">Questions and discussion </w:t>
      </w: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:rsidR="00A049FB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45690">
        <w:rPr>
          <w:rFonts w:ascii="Arial" w:hAnsi="Arial" w:cs="Arial"/>
          <w:b/>
          <w:iCs/>
          <w:sz w:val="24"/>
          <w:szCs w:val="24"/>
        </w:rPr>
        <w:t xml:space="preserve">10.50  </w:t>
      </w:r>
      <w:r w:rsidRPr="00445690">
        <w:rPr>
          <w:rFonts w:ascii="Arial" w:hAnsi="Arial" w:cs="Arial"/>
          <w:b/>
          <w:iCs/>
          <w:sz w:val="24"/>
          <w:szCs w:val="24"/>
        </w:rPr>
        <w:tab/>
      </w:r>
      <w:r w:rsidRPr="00664988">
        <w:rPr>
          <w:rFonts w:ascii="Arial" w:hAnsi="Arial" w:cs="Arial"/>
          <w:b/>
          <w:iCs/>
          <w:sz w:val="24"/>
          <w:szCs w:val="24"/>
        </w:rPr>
        <w:t>Wildflower Alley</w:t>
      </w: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Brid Ruddy, </w:t>
      </w:r>
      <w:r w:rsidRPr="00445690">
        <w:rPr>
          <w:rFonts w:ascii="Arial" w:hAnsi="Arial" w:cs="Arial"/>
          <w:i/>
          <w:iCs/>
          <w:sz w:val="24"/>
          <w:szCs w:val="24"/>
        </w:rPr>
        <w:t>Colle</w:t>
      </w:r>
      <w:r>
        <w:rPr>
          <w:rFonts w:ascii="Arial" w:hAnsi="Arial" w:cs="Arial"/>
          <w:i/>
          <w:iCs/>
          <w:sz w:val="24"/>
          <w:szCs w:val="24"/>
        </w:rPr>
        <w:t xml:space="preserve">ge Park Residents Association </w:t>
      </w:r>
    </w:p>
    <w:p w:rsidR="00A049FB" w:rsidRPr="00445690" w:rsidRDefault="00A049FB" w:rsidP="00A049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11.10</w:t>
      </w:r>
      <w:r w:rsidRPr="00445690">
        <w:rPr>
          <w:rFonts w:ascii="Arial" w:hAnsi="Arial" w:cs="Arial"/>
          <w:b/>
          <w:iCs/>
          <w:sz w:val="24"/>
          <w:szCs w:val="24"/>
        </w:rPr>
        <w:t xml:space="preserve"> </w:t>
      </w:r>
      <w:r w:rsidRPr="00445690">
        <w:rPr>
          <w:rFonts w:ascii="Arial" w:hAnsi="Arial" w:cs="Arial"/>
          <w:b/>
          <w:iCs/>
          <w:sz w:val="24"/>
          <w:szCs w:val="24"/>
        </w:rPr>
        <w:tab/>
      </w:r>
      <w:r w:rsidRPr="00445690">
        <w:rPr>
          <w:rFonts w:ascii="Arial" w:hAnsi="Arial" w:cs="Arial"/>
          <w:b/>
          <w:iCs/>
          <w:sz w:val="24"/>
          <w:szCs w:val="24"/>
        </w:rPr>
        <w:tab/>
        <w:t xml:space="preserve">Questions and discussion </w:t>
      </w: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11.20</w:t>
      </w:r>
      <w:r w:rsidRPr="00445690">
        <w:rPr>
          <w:rFonts w:ascii="Arial" w:hAnsi="Arial" w:cs="Arial"/>
          <w:b/>
          <w:iCs/>
          <w:sz w:val="24"/>
          <w:szCs w:val="24"/>
        </w:rPr>
        <w:tab/>
      </w:r>
      <w:r w:rsidRPr="00445690">
        <w:rPr>
          <w:rFonts w:ascii="Arial" w:hAnsi="Arial" w:cs="Arial"/>
          <w:b/>
          <w:iCs/>
          <w:sz w:val="24"/>
          <w:szCs w:val="24"/>
        </w:rPr>
        <w:tab/>
        <w:t xml:space="preserve">Tea and coffee  </w:t>
      </w: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:rsidR="00A049FB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11.40 </w:t>
      </w:r>
      <w:r>
        <w:rPr>
          <w:rFonts w:ascii="Arial" w:hAnsi="Arial" w:cs="Arial"/>
          <w:b/>
          <w:iCs/>
          <w:sz w:val="24"/>
          <w:szCs w:val="24"/>
        </w:rPr>
        <w:tab/>
      </w:r>
      <w:r w:rsidRPr="00445690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ab/>
        <w:t xml:space="preserve">Carlisle - </w:t>
      </w:r>
      <w:r w:rsidRPr="00151F71">
        <w:rPr>
          <w:rFonts w:ascii="Arial" w:hAnsi="Arial" w:cs="Arial"/>
          <w:b/>
          <w:iCs/>
          <w:sz w:val="24"/>
          <w:szCs w:val="24"/>
        </w:rPr>
        <w:t>The Big Green City</w:t>
      </w:r>
    </w:p>
    <w:p w:rsidR="00A049FB" w:rsidRPr="0008482C" w:rsidRDefault="00A049FB" w:rsidP="00A049F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Phil Gray, Neighbourhood and Greenspace Manager, Carlisle City Council </w:t>
      </w: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genda-Medium" w:hAnsi="Agenda-Medium" w:cs="Agenda-Medium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12.10</w:t>
      </w:r>
      <w:r w:rsidRPr="00445690">
        <w:rPr>
          <w:rFonts w:ascii="Arial" w:hAnsi="Arial" w:cs="Arial"/>
          <w:b/>
          <w:iCs/>
          <w:sz w:val="24"/>
          <w:szCs w:val="24"/>
        </w:rPr>
        <w:t xml:space="preserve"> </w:t>
      </w:r>
      <w:r w:rsidRPr="00445690">
        <w:rPr>
          <w:rFonts w:ascii="Arial" w:hAnsi="Arial" w:cs="Arial"/>
          <w:b/>
          <w:iCs/>
          <w:sz w:val="24"/>
          <w:szCs w:val="24"/>
        </w:rPr>
        <w:tab/>
      </w:r>
      <w:r w:rsidRPr="00445690">
        <w:rPr>
          <w:rFonts w:ascii="Arial" w:hAnsi="Arial" w:cs="Arial"/>
          <w:b/>
          <w:iCs/>
          <w:sz w:val="24"/>
          <w:szCs w:val="24"/>
        </w:rPr>
        <w:tab/>
      </w:r>
      <w:r w:rsidRPr="00445690">
        <w:rPr>
          <w:rFonts w:ascii="Arial" w:hAnsi="Arial" w:cs="Arial"/>
          <w:b/>
          <w:sz w:val="24"/>
          <w:szCs w:val="24"/>
        </w:rPr>
        <w:t>Questions and discussion</w:t>
      </w:r>
    </w:p>
    <w:p w:rsidR="00A049FB" w:rsidRPr="00445690" w:rsidRDefault="00A049FB" w:rsidP="00A049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A049FB" w:rsidRPr="00445690" w:rsidRDefault="00A049FB" w:rsidP="00A049F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12.20</w:t>
      </w:r>
      <w:r w:rsidRPr="00445690">
        <w:rPr>
          <w:rFonts w:ascii="Arial" w:hAnsi="Arial" w:cs="Arial"/>
          <w:sz w:val="24"/>
          <w:szCs w:val="24"/>
        </w:rPr>
        <w:t xml:space="preserve">  </w:t>
      </w:r>
      <w:r w:rsidRPr="00445690">
        <w:rPr>
          <w:rFonts w:ascii="Arial" w:hAnsi="Arial" w:cs="Arial"/>
          <w:sz w:val="24"/>
          <w:szCs w:val="24"/>
        </w:rPr>
        <w:tab/>
      </w:r>
      <w:r w:rsidRPr="00445690">
        <w:rPr>
          <w:rFonts w:ascii="Arial" w:hAnsi="Arial" w:cs="Arial"/>
          <w:b/>
          <w:sz w:val="24"/>
          <w:szCs w:val="24"/>
        </w:rPr>
        <w:t xml:space="preserve">Close </w:t>
      </w:r>
    </w:p>
    <w:p w:rsidR="00A049FB" w:rsidRPr="00445690" w:rsidRDefault="00304A48" w:rsidP="00A049FB">
      <w:pPr>
        <w:pStyle w:val="NoSpacing"/>
        <w:ind w:left="720"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Kerry McIvor, </w:t>
      </w:r>
      <w:r w:rsidR="00A049FB">
        <w:rPr>
          <w:rFonts w:ascii="Arial" w:hAnsi="Arial" w:cs="Arial"/>
          <w:i/>
          <w:sz w:val="24"/>
          <w:szCs w:val="24"/>
        </w:rPr>
        <w:t xml:space="preserve">South Belfast Partnership </w:t>
      </w:r>
      <w:r>
        <w:rPr>
          <w:rFonts w:ascii="Arial" w:hAnsi="Arial" w:cs="Arial"/>
          <w:i/>
          <w:sz w:val="24"/>
          <w:szCs w:val="24"/>
        </w:rPr>
        <w:t>Board</w:t>
      </w:r>
      <w:bookmarkStart w:id="0" w:name="_GoBack"/>
      <w:bookmarkEnd w:id="0"/>
    </w:p>
    <w:p w:rsidR="00A049FB" w:rsidRPr="00445690" w:rsidRDefault="00A049FB" w:rsidP="00A049FB">
      <w:pPr>
        <w:pStyle w:val="NoSpacing"/>
        <w:rPr>
          <w:rFonts w:ascii="Arial" w:hAnsi="Arial" w:cs="Arial"/>
          <w:b/>
          <w:sz w:val="24"/>
          <w:szCs w:val="24"/>
        </w:rPr>
      </w:pPr>
    </w:p>
    <w:p w:rsidR="00A049FB" w:rsidRPr="00445690" w:rsidRDefault="00A049FB" w:rsidP="00A049FB">
      <w:pPr>
        <w:pStyle w:val="NoSpacing"/>
        <w:rPr>
          <w:rFonts w:ascii="Arial" w:hAnsi="Arial" w:cs="Arial"/>
          <w:b/>
          <w:sz w:val="24"/>
          <w:szCs w:val="24"/>
        </w:rPr>
      </w:pPr>
      <w:r w:rsidRPr="00445690">
        <w:rPr>
          <w:rFonts w:ascii="Arial" w:hAnsi="Arial" w:cs="Arial"/>
          <w:b/>
          <w:sz w:val="24"/>
          <w:szCs w:val="24"/>
        </w:rPr>
        <w:t>12.</w:t>
      </w:r>
      <w:r>
        <w:rPr>
          <w:rFonts w:ascii="Arial" w:hAnsi="Arial" w:cs="Arial"/>
          <w:b/>
          <w:sz w:val="24"/>
          <w:szCs w:val="24"/>
        </w:rPr>
        <w:t>30</w:t>
      </w:r>
      <w:r w:rsidRPr="00445690">
        <w:rPr>
          <w:rFonts w:ascii="Arial" w:hAnsi="Arial" w:cs="Arial"/>
          <w:b/>
          <w:sz w:val="24"/>
          <w:szCs w:val="24"/>
        </w:rPr>
        <w:t xml:space="preserve"> </w:t>
      </w:r>
      <w:r w:rsidRPr="00445690">
        <w:rPr>
          <w:rFonts w:ascii="Arial" w:hAnsi="Arial" w:cs="Arial"/>
          <w:b/>
          <w:sz w:val="24"/>
          <w:szCs w:val="24"/>
        </w:rPr>
        <w:tab/>
      </w:r>
      <w:r w:rsidRPr="004456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</w:t>
      </w:r>
      <w:r w:rsidRPr="00445690">
        <w:rPr>
          <w:rFonts w:ascii="Arial" w:hAnsi="Arial" w:cs="Arial"/>
          <w:b/>
          <w:sz w:val="24"/>
          <w:szCs w:val="24"/>
        </w:rPr>
        <w:t>unch</w:t>
      </w:r>
    </w:p>
    <w:p w:rsidR="00A049FB" w:rsidRPr="00445690" w:rsidRDefault="00A049FB" w:rsidP="00A049FB">
      <w:pPr>
        <w:pStyle w:val="NoSpacing"/>
        <w:rPr>
          <w:rFonts w:ascii="Arial" w:hAnsi="Arial" w:cs="Arial"/>
          <w:i/>
          <w:sz w:val="24"/>
          <w:szCs w:val="24"/>
        </w:rPr>
      </w:pPr>
    </w:p>
    <w:p w:rsidR="00826A24" w:rsidRPr="00445690" w:rsidRDefault="00826A24" w:rsidP="00A049FB">
      <w:pPr>
        <w:rPr>
          <w:rFonts w:ascii="Arial" w:hAnsi="Arial" w:cs="Arial"/>
          <w:b/>
          <w:sz w:val="24"/>
          <w:szCs w:val="24"/>
        </w:rPr>
      </w:pPr>
    </w:p>
    <w:sectPr w:rsidR="00826A24" w:rsidRPr="0044569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686" w:rsidRDefault="00344686" w:rsidP="00344686">
      <w:pPr>
        <w:spacing w:after="0" w:line="240" w:lineRule="auto"/>
      </w:pPr>
      <w:r>
        <w:separator/>
      </w:r>
    </w:p>
  </w:endnote>
  <w:endnote w:type="continuationSeparator" w:id="0">
    <w:p w:rsidR="00344686" w:rsidRDefault="00344686" w:rsidP="0034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d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86" w:rsidRDefault="00344686">
    <w:pPr>
      <w:pStyle w:val="Footer"/>
    </w:pPr>
    <w:r>
      <w:rPr>
        <w:noProof/>
        <w:lang w:eastAsia="en-GB"/>
      </w:rPr>
      <w:drawing>
        <wp:inline distT="0" distB="0" distL="0" distR="0" wp14:anchorId="2B46961E" wp14:editId="4DF9D29E">
          <wp:extent cx="781050" cy="781050"/>
          <wp:effectExtent l="0" t="0" r="0" b="0"/>
          <wp:docPr id="1" name="Picture 1" descr="Z:\Data\Logos\Current Logo\New Logo Day to Day Internal 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ata\Logos\Current Logo\New Logo Day to Day Internal U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A049FB">
      <w:tab/>
    </w:r>
    <w:r w:rsidR="00A049FB">
      <w:rPr>
        <w:noProof/>
        <w:lang w:eastAsia="en-GB"/>
      </w:rPr>
      <w:drawing>
        <wp:inline distT="0" distB="0" distL="0" distR="0" wp14:anchorId="2C0B5050">
          <wp:extent cx="1514516" cy="657225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850" cy="658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344686" w:rsidRDefault="003446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686" w:rsidRDefault="00344686" w:rsidP="00344686">
      <w:pPr>
        <w:spacing w:after="0" w:line="240" w:lineRule="auto"/>
      </w:pPr>
      <w:r>
        <w:separator/>
      </w:r>
    </w:p>
  </w:footnote>
  <w:footnote w:type="continuationSeparator" w:id="0">
    <w:p w:rsidR="00344686" w:rsidRDefault="00344686" w:rsidP="00344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86"/>
    <w:rsid w:val="000E5A3B"/>
    <w:rsid w:val="00262C71"/>
    <w:rsid w:val="00304A48"/>
    <w:rsid w:val="003063E8"/>
    <w:rsid w:val="00344686"/>
    <w:rsid w:val="00826A24"/>
    <w:rsid w:val="00A049FB"/>
    <w:rsid w:val="00B1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686"/>
  </w:style>
  <w:style w:type="character" w:customStyle="1" w:styleId="xbe">
    <w:name w:val="_xbe"/>
    <w:basedOn w:val="DefaultParagraphFont"/>
    <w:rsid w:val="00344686"/>
  </w:style>
  <w:style w:type="paragraph" w:customStyle="1" w:styleId="Body">
    <w:name w:val="Body"/>
    <w:rsid w:val="003446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344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86"/>
  </w:style>
  <w:style w:type="paragraph" w:styleId="Footer">
    <w:name w:val="footer"/>
    <w:basedOn w:val="Normal"/>
    <w:link w:val="FooterChar"/>
    <w:uiPriority w:val="99"/>
    <w:unhideWhenUsed/>
    <w:rsid w:val="00344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686"/>
  </w:style>
  <w:style w:type="paragraph" w:styleId="BalloonText">
    <w:name w:val="Balloon Text"/>
    <w:basedOn w:val="Normal"/>
    <w:link w:val="BalloonTextChar"/>
    <w:uiPriority w:val="99"/>
    <w:semiHidden/>
    <w:unhideWhenUsed/>
    <w:rsid w:val="0034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686"/>
  </w:style>
  <w:style w:type="character" w:customStyle="1" w:styleId="xbe">
    <w:name w:val="_xbe"/>
    <w:basedOn w:val="DefaultParagraphFont"/>
    <w:rsid w:val="00344686"/>
  </w:style>
  <w:style w:type="paragraph" w:customStyle="1" w:styleId="Body">
    <w:name w:val="Body"/>
    <w:rsid w:val="0034468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344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86"/>
  </w:style>
  <w:style w:type="paragraph" w:styleId="Footer">
    <w:name w:val="footer"/>
    <w:basedOn w:val="Normal"/>
    <w:link w:val="FooterChar"/>
    <w:uiPriority w:val="99"/>
    <w:unhideWhenUsed/>
    <w:rsid w:val="00344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686"/>
  </w:style>
  <w:style w:type="paragraph" w:styleId="BalloonText">
    <w:name w:val="Balloon Text"/>
    <w:basedOn w:val="Normal"/>
    <w:link w:val="BalloonTextChar"/>
    <w:uiPriority w:val="99"/>
    <w:semiHidden/>
    <w:unhideWhenUsed/>
    <w:rsid w:val="0034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65BE-F5B3-4EAB-B732-6FC97003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Scott</dc:creator>
  <cp:lastModifiedBy>Caroline Scott</cp:lastModifiedBy>
  <cp:revision>4</cp:revision>
  <cp:lastPrinted>2016-11-15T15:23:00Z</cp:lastPrinted>
  <dcterms:created xsi:type="dcterms:W3CDTF">2016-11-10T15:17:00Z</dcterms:created>
  <dcterms:modified xsi:type="dcterms:W3CDTF">2016-11-15T15:23:00Z</dcterms:modified>
</cp:coreProperties>
</file>